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0550E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Литература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6D63C9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6D63C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09.01.03</w:t>
      </w:r>
      <w:r w:rsidR="006D63C9" w:rsidRPr="006D63C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6D63C9" w:rsidRPr="006D63C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Мастер по обработке цифровой информации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0550E3" w:rsidRPr="000550E3" w:rsidRDefault="000550E3" w:rsidP="000550E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50E3">
        <w:rPr>
          <w:rFonts w:ascii="Times New Roman" w:hAnsi="Times New Roman"/>
          <w:sz w:val="28"/>
          <w:szCs w:val="24"/>
        </w:rPr>
        <w:t xml:space="preserve">Программа учебной дисциплины </w:t>
      </w:r>
      <w:r w:rsidR="006D63C9" w:rsidRPr="006D63C9">
        <w:rPr>
          <w:rFonts w:ascii="Times New Roman" w:hAnsi="Times New Roman"/>
          <w:sz w:val="28"/>
          <w:szCs w:val="24"/>
        </w:rPr>
        <w:t>ОДБ.02 Литература</w:t>
      </w:r>
      <w:r w:rsidRPr="000550E3">
        <w:rPr>
          <w:rFonts w:ascii="Times New Roman" w:hAnsi="Times New Roman"/>
          <w:sz w:val="28"/>
          <w:szCs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Pr="000550E3">
        <w:rPr>
          <w:rFonts w:ascii="Times New Roman" w:hAnsi="Times New Roman"/>
          <w:bCs/>
          <w:color w:val="22272F"/>
          <w:kern w:val="36"/>
          <w:sz w:val="28"/>
          <w:szCs w:val="24"/>
        </w:rPr>
        <w:t xml:space="preserve">среднего общего образования, </w:t>
      </w:r>
      <w:r w:rsidRPr="000550E3">
        <w:rPr>
          <w:rFonts w:ascii="Times New Roman" w:hAnsi="Times New Roman"/>
          <w:bCs/>
          <w:color w:val="22272F"/>
          <w:sz w:val="28"/>
          <w:szCs w:val="24"/>
          <w:shd w:val="clear" w:color="auto" w:fill="FFFFFF"/>
        </w:rPr>
        <w:t>Министерством образования и науки РФ от 17 мая 2012 г. N 413 (с дальнейшими изменениями) и примерной программы общеобразовательной учебной дисциплины «Литература», рекомендованной Федеральным государственным автономным учреждением «Федеральный институт развития образования» (ФГАУ «ФИРО»)</w:t>
      </w:r>
      <w:r>
        <w:rPr>
          <w:rFonts w:ascii="Times New Roman" w:hAnsi="Times New Roman"/>
          <w:bCs/>
          <w:color w:val="22272F"/>
          <w:sz w:val="28"/>
          <w:szCs w:val="24"/>
          <w:shd w:val="clear" w:color="auto" w:fill="FFFFFF"/>
        </w:rPr>
        <w:t xml:space="preserve"> </w:t>
      </w:r>
      <w:r w:rsidRPr="000550E3">
        <w:rPr>
          <w:rFonts w:ascii="Times New Roman" w:hAnsi="Times New Roman"/>
          <w:bCs/>
          <w:color w:val="22272F"/>
          <w:sz w:val="28"/>
          <w:szCs w:val="24"/>
          <w:shd w:val="clear" w:color="auto" w:fill="FFFFFF"/>
        </w:rPr>
        <w:t>от 21.07.2015 г.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4F5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ОБД.0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F5341" w:rsidRPr="004F5341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текстов художественных произведений в единстве содержания и формы, основных историко-лит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ературных сведений и теоретико-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 понятий; формирование общего представления об историко- литературном процессе;</w:t>
      </w:r>
    </w:p>
    <w:p w:rsidR="005F7526" w:rsidRDefault="004F5341" w:rsidP="004F53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4F5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ОДБ.0</w:t>
      </w:r>
      <w:r w:rsidR="004F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5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МР1</w:t>
      </w:r>
      <w:r>
        <w:rPr>
          <w:rFonts w:ascii="Times New Roman" w:hAnsi="Times New Roman"/>
          <w:sz w:val="28"/>
          <w:szCs w:val="28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МР2</w:t>
      </w:r>
      <w:r>
        <w:rPr>
          <w:rFonts w:ascii="Times New Roman" w:hAnsi="Times New Roman"/>
          <w:sz w:val="28"/>
          <w:szCs w:val="28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МР3</w:t>
      </w:r>
      <w:r>
        <w:rPr>
          <w:rFonts w:ascii="Times New Roman" w:hAnsi="Times New Roman"/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МР4</w:t>
      </w:r>
      <w:r>
        <w:rPr>
          <w:rFonts w:ascii="Times New Roman" w:hAnsi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ПР3</w:t>
      </w:r>
      <w:r>
        <w:rPr>
          <w:rFonts w:ascii="Times New Roman" w:hAnsi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ПР4</w:t>
      </w:r>
      <w:r>
        <w:rPr>
          <w:rFonts w:ascii="Times New Roman" w:hAnsi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ПР5</w:t>
      </w:r>
      <w:r>
        <w:rPr>
          <w:rFonts w:ascii="Times New Roman" w:hAnsi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ПР6</w:t>
      </w:r>
      <w:r>
        <w:rPr>
          <w:rFonts w:ascii="Times New Roman" w:hAnsi="Times New Roman"/>
          <w:sz w:val="28"/>
          <w:szCs w:val="28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ПР8</w:t>
      </w:r>
      <w:r>
        <w:rPr>
          <w:rFonts w:ascii="Times New Roman" w:hAnsi="Times New Roman"/>
          <w:sz w:val="28"/>
          <w:szCs w:val="28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ПР9</w:t>
      </w:r>
      <w:r>
        <w:rPr>
          <w:rFonts w:ascii="Times New Roman" w:hAnsi="Times New Roman"/>
          <w:sz w:val="28"/>
          <w:szCs w:val="28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ПР10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 w:rsidR="006D63C9" w:rsidRPr="006D63C9">
        <w:rPr>
          <w:rFonts w:ascii="Times New Roman" w:hAnsi="Times New Roman"/>
          <w:b/>
          <w:sz w:val="28"/>
          <w:szCs w:val="28"/>
        </w:rPr>
        <w:t xml:space="preserve">ОДБ.02 Литература </w:t>
      </w:r>
      <w:r w:rsidRPr="00D0359B">
        <w:rPr>
          <w:rFonts w:ascii="Times New Roman" w:hAnsi="Times New Roman"/>
          <w:b/>
          <w:sz w:val="28"/>
          <w:szCs w:val="28"/>
        </w:rPr>
        <w:t xml:space="preserve">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ЛР3</w:t>
      </w:r>
      <w:r>
        <w:rPr>
          <w:rFonts w:ascii="Times New Roman" w:hAnsi="Times New Roman"/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ЛР4</w:t>
      </w:r>
      <w:r>
        <w:rPr>
          <w:rFonts w:ascii="Times New Roman" w:hAnsi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ЛР5</w:t>
      </w:r>
      <w:r>
        <w:rPr>
          <w:rFonts w:ascii="Times New Roman" w:hAnsi="Times New Roman"/>
          <w:sz w:val="28"/>
          <w:szCs w:val="28"/>
        </w:rPr>
        <w:t xml:space="preserve"> эстетическое отношение к миру;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ЛР6</w:t>
      </w:r>
      <w:r>
        <w:rPr>
          <w:rFonts w:ascii="Times New Roman" w:hAnsi="Times New Roman"/>
          <w:sz w:val="28"/>
          <w:szCs w:val="28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ЛР7</w:t>
      </w:r>
      <w:r>
        <w:rPr>
          <w:rFonts w:ascii="Times New Roman" w:hAnsi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341" w:rsidRDefault="004F5341" w:rsidP="004F53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ЛРВ1</w:t>
      </w:r>
      <w:r>
        <w:rPr>
          <w:rFonts w:ascii="Times New Roman" w:hAnsi="Times New Roman"/>
          <w:sz w:val="28"/>
          <w:szCs w:val="28"/>
        </w:rPr>
        <w:t xml:space="preserve"> Осознающий себя гражданином и защитником великой страны.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ЛРВ2</w:t>
      </w:r>
      <w:r>
        <w:rPr>
          <w:rFonts w:ascii="Times New Roman" w:hAnsi="Times New Roman"/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территориальном самоуправлении, в том числе на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добровольчества, продуктивно взаимодействующий и участвующий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деятельности общественных организаций.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ЛРВ5</w:t>
      </w:r>
      <w:r>
        <w:rPr>
          <w:rFonts w:ascii="Times New Roman" w:hAnsi="Times New Roman"/>
          <w:sz w:val="28"/>
          <w:szCs w:val="28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4F5341" w:rsidRDefault="004F5341" w:rsidP="004F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ЛРВ8</w:t>
      </w:r>
      <w:r>
        <w:rPr>
          <w:rFonts w:ascii="Times New Roman" w:hAnsi="Times New Roman"/>
          <w:sz w:val="28"/>
          <w:szCs w:val="28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4F5341" w:rsidRDefault="004F5341" w:rsidP="004F534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ЛРВ12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Введение.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1. Развитие русской литературы и культуры первой половины ХIХ в.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2. Художественные открытия второй половины ХIХ в.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3. Поэзия второй половины XIX века</w:t>
      </w:r>
    </w:p>
    <w:p w:rsid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Раздел 4.</w:t>
      </w:r>
      <w:r w:rsidRPr="006D63C9">
        <w:rPr>
          <w:rFonts w:ascii="Times New Roman" w:hAnsi="Times New Roman"/>
          <w:bCs/>
          <w:color w:val="000000"/>
          <w:sz w:val="28"/>
        </w:rPr>
        <w:t xml:space="preserve"> </w:t>
      </w:r>
      <w:r w:rsidRPr="006D63C9">
        <w:rPr>
          <w:rFonts w:ascii="Times New Roman" w:hAnsi="Times New Roman"/>
          <w:bCs/>
          <w:color w:val="000000"/>
          <w:sz w:val="28"/>
        </w:rPr>
        <w:t>Русская литература на рубеже веков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5. Особенности развития литературы 1920-х годов.</w:t>
      </w:r>
    </w:p>
    <w:p w:rsid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Раздел 6.</w:t>
      </w:r>
      <w:r w:rsidRPr="006D63C9">
        <w:rPr>
          <w:rFonts w:ascii="Times New Roman" w:hAnsi="Times New Roman"/>
          <w:bCs/>
          <w:color w:val="000000"/>
          <w:sz w:val="28"/>
        </w:rPr>
        <w:t xml:space="preserve"> </w:t>
      </w:r>
      <w:r w:rsidRPr="006D63C9">
        <w:rPr>
          <w:rFonts w:ascii="Times New Roman" w:hAnsi="Times New Roman"/>
          <w:bCs/>
          <w:color w:val="000000"/>
          <w:sz w:val="28"/>
        </w:rPr>
        <w:t>Особенности развития литературы 1930- начала 1940-х годов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7. Особенности развития литературы 1950-1980-х годов</w:t>
      </w:r>
    </w:p>
    <w:p w:rsidR="006D63C9" w:rsidRP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8. Русское литературное зарубежье 1920-1990-х годов</w:t>
      </w:r>
    </w:p>
    <w:p w:rsid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D63C9">
        <w:rPr>
          <w:rFonts w:ascii="Times New Roman" w:hAnsi="Times New Roman"/>
          <w:bCs/>
          <w:color w:val="000000"/>
          <w:sz w:val="28"/>
        </w:rPr>
        <w:t>Раздел 9. Особенности развития литературы конца 1980-2000-х годов.</w:t>
      </w:r>
    </w:p>
    <w:p w:rsidR="006D63C9" w:rsidRDefault="006D63C9" w:rsidP="006D63C9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</w:p>
    <w:p w:rsidR="002B54C5" w:rsidRPr="002B54C5" w:rsidRDefault="00F90615" w:rsidP="006D63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10319A"/>
    <w:rsid w:val="002B54C5"/>
    <w:rsid w:val="004216E6"/>
    <w:rsid w:val="004F5341"/>
    <w:rsid w:val="005F7526"/>
    <w:rsid w:val="006D63C9"/>
    <w:rsid w:val="00814AAF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7D07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</cp:revision>
  <dcterms:created xsi:type="dcterms:W3CDTF">2021-11-23T16:15:00Z</dcterms:created>
  <dcterms:modified xsi:type="dcterms:W3CDTF">2022-02-28T11:41:00Z</dcterms:modified>
</cp:coreProperties>
</file>